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B2" w:rsidRDefault="000D09B2" w:rsidP="00E95E6E">
      <w:pPr>
        <w:jc w:val="center"/>
        <w:rPr>
          <w:rFonts w:ascii="Arial" w:hAnsi="Arial"/>
          <w:b/>
          <w:sz w:val="28"/>
        </w:rPr>
      </w:pPr>
      <w:r w:rsidRPr="00C33B89">
        <w:t>РОССИЙСКАЯ ФЕДЕРАЦИЯ</w:t>
      </w:r>
      <w:r w:rsidRPr="00C33B89">
        <w:rPr>
          <w:rFonts w:ascii="Arial" w:hAnsi="Arial"/>
          <w:b/>
          <w:sz w:val="28"/>
        </w:rPr>
        <w:t xml:space="preserve"> </w:t>
      </w:r>
    </w:p>
    <w:p w:rsidR="000D09B2" w:rsidRPr="00C33B89" w:rsidRDefault="000D09B2" w:rsidP="00E95E6E">
      <w:pPr>
        <w:jc w:val="center"/>
        <w:rPr>
          <w:rFonts w:ascii="Arial" w:hAnsi="Arial"/>
          <w:b/>
          <w:sz w:val="28"/>
        </w:rPr>
      </w:pPr>
      <w:r w:rsidRPr="00C33B89"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0D09B2" w:rsidRPr="00C33B89" w:rsidRDefault="000D09B2" w:rsidP="00E95E6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0D09B2" w:rsidRPr="00C33B89" w:rsidRDefault="000D09B2" w:rsidP="00E95E6E">
      <w:pPr>
        <w:jc w:val="center"/>
        <w:rPr>
          <w:rFonts w:ascii="Arial" w:hAnsi="Arial"/>
          <w:b/>
          <w:sz w:val="28"/>
        </w:rPr>
      </w:pPr>
    </w:p>
    <w:p w:rsidR="000D09B2" w:rsidRPr="00C33B89" w:rsidRDefault="000D09B2" w:rsidP="00E95E6E">
      <w:pPr>
        <w:pStyle w:val="3"/>
        <w:rPr>
          <w:sz w:val="40"/>
        </w:rPr>
      </w:pPr>
      <w:r w:rsidRPr="00C33B89">
        <w:t>П О С Т А Н О В Л Е Н И Е</w:t>
      </w:r>
    </w:p>
    <w:p w:rsidR="000D09B2" w:rsidRDefault="000D09B2" w:rsidP="004C3EE9">
      <w:pPr>
        <w:spacing w:line="18" w:lineRule="atLeast"/>
        <w:ind w:firstLine="851"/>
        <w:jc w:val="both"/>
        <w:rPr>
          <w:sz w:val="28"/>
          <w:szCs w:val="28"/>
        </w:rPr>
      </w:pPr>
    </w:p>
    <w:p w:rsidR="000D09B2" w:rsidRPr="00C33B89" w:rsidRDefault="000D09B2" w:rsidP="00E95E6E">
      <w:pPr>
        <w:rPr>
          <w:rFonts w:ascii="Arial" w:hAnsi="Arial"/>
        </w:rPr>
      </w:pPr>
      <w:r>
        <w:rPr>
          <w:rFonts w:ascii="Arial" w:hAnsi="Arial"/>
        </w:rPr>
        <w:t>от 23.04.2015 № 223</w:t>
      </w:r>
    </w:p>
    <w:p w:rsidR="000D09B2" w:rsidRPr="00C33B89" w:rsidRDefault="000D09B2" w:rsidP="00E95E6E">
      <w:pPr>
        <w:rPr>
          <w:rFonts w:ascii="Arial" w:hAnsi="Arial"/>
        </w:rPr>
      </w:pPr>
      <w:r>
        <w:rPr>
          <w:rFonts w:ascii="Arial" w:hAnsi="Arial"/>
        </w:rPr>
        <w:t xml:space="preserve">г. </w:t>
      </w:r>
      <w:r w:rsidRPr="00C33B89">
        <w:rPr>
          <w:rFonts w:ascii="Arial" w:hAnsi="Arial"/>
        </w:rPr>
        <w:t>Черемхово</w:t>
      </w:r>
    </w:p>
    <w:p w:rsidR="000D09B2" w:rsidRDefault="000D09B2" w:rsidP="004C3EE9">
      <w:pPr>
        <w:spacing w:line="18" w:lineRule="atLeast"/>
        <w:ind w:firstLine="851"/>
        <w:jc w:val="both"/>
        <w:rPr>
          <w:sz w:val="28"/>
          <w:szCs w:val="28"/>
        </w:rPr>
      </w:pPr>
    </w:p>
    <w:p w:rsidR="000D09B2" w:rsidRDefault="000D09B2" w:rsidP="004C3EE9">
      <w:pPr>
        <w:spacing w:line="18" w:lineRule="atLeast"/>
        <w:ind w:firstLine="851"/>
        <w:jc w:val="both"/>
        <w:rPr>
          <w:sz w:val="28"/>
          <w:szCs w:val="28"/>
        </w:rPr>
      </w:pPr>
    </w:p>
    <w:p w:rsidR="000D09B2" w:rsidRPr="001950A8" w:rsidRDefault="000D09B2" w:rsidP="00901F21">
      <w:pPr>
        <w:ind w:right="5755"/>
        <w:jc w:val="both"/>
        <w:rPr>
          <w:b/>
          <w:sz w:val="24"/>
          <w:szCs w:val="24"/>
        </w:rPr>
      </w:pPr>
      <w:r w:rsidRPr="001950A8">
        <w:rPr>
          <w:b/>
          <w:sz w:val="24"/>
          <w:szCs w:val="24"/>
        </w:rPr>
        <w:t>О внесении изменений в муниципальную программу</w:t>
      </w:r>
    </w:p>
    <w:p w:rsidR="000D09B2" w:rsidRDefault="000D09B2" w:rsidP="00901F21">
      <w:pPr>
        <w:ind w:right="57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«Безопасность </w:t>
      </w:r>
      <w:r w:rsidRPr="001950A8">
        <w:rPr>
          <w:b/>
          <w:sz w:val="24"/>
          <w:szCs w:val="24"/>
        </w:rPr>
        <w:t>образовательных организаций на 2014-</w:t>
      </w:r>
      <w:r>
        <w:rPr>
          <w:b/>
          <w:sz w:val="24"/>
          <w:szCs w:val="24"/>
        </w:rPr>
        <w:t>2017</w:t>
      </w:r>
      <w:r w:rsidRPr="001950A8">
        <w:rPr>
          <w:b/>
          <w:sz w:val="24"/>
          <w:szCs w:val="24"/>
        </w:rPr>
        <w:t xml:space="preserve"> годы», </w:t>
      </w:r>
    </w:p>
    <w:p w:rsidR="000D09B2" w:rsidRPr="001950A8" w:rsidRDefault="000D09B2" w:rsidP="00901F21">
      <w:pPr>
        <w:ind w:right="5755"/>
        <w:jc w:val="both"/>
        <w:rPr>
          <w:b/>
          <w:sz w:val="24"/>
          <w:szCs w:val="24"/>
        </w:rPr>
      </w:pPr>
      <w:r w:rsidRPr="001950A8">
        <w:rPr>
          <w:b/>
          <w:sz w:val="24"/>
          <w:szCs w:val="24"/>
        </w:rPr>
        <w:t>утвержденную постановлением администрации Черемховского районного муниципального образования от 10.10.2013 № 659</w:t>
      </w:r>
    </w:p>
    <w:p w:rsidR="000D09B2" w:rsidRDefault="000D09B2" w:rsidP="004C3EE9">
      <w:pPr>
        <w:spacing w:line="18" w:lineRule="atLeast"/>
        <w:ind w:firstLine="851"/>
        <w:jc w:val="both"/>
        <w:rPr>
          <w:sz w:val="28"/>
          <w:szCs w:val="28"/>
        </w:rPr>
      </w:pPr>
    </w:p>
    <w:p w:rsidR="000D09B2" w:rsidRDefault="000D09B2" w:rsidP="004C3EE9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объемов финансирования муниципальной программы «Безопасность образовательных организаций на 2014-2016 годы», руководствуясь </w:t>
      </w:r>
      <w:r w:rsidRPr="00AF3257">
        <w:rPr>
          <w:sz w:val="28"/>
          <w:szCs w:val="28"/>
        </w:rPr>
        <w:t>Бюджетным кодексом Российской</w:t>
      </w:r>
      <w:r>
        <w:rPr>
          <w:sz w:val="28"/>
          <w:szCs w:val="28"/>
        </w:rPr>
        <w:t xml:space="preserve"> Федерации, Федеральными законами о</w:t>
      </w:r>
      <w:r w:rsidRPr="00AF3257">
        <w:rPr>
          <w:sz w:val="28"/>
          <w:szCs w:val="28"/>
        </w:rPr>
        <w:t>т 06.10.2003 № 131-ФЗ «Об общих принципах организации местного самоуправления  в Российской Федерации», от 29.12.2012 № 273-ФЗ «Об</w:t>
      </w:r>
      <w:r>
        <w:rPr>
          <w:sz w:val="28"/>
          <w:szCs w:val="28"/>
        </w:rPr>
        <w:t xml:space="preserve"> </w:t>
      </w:r>
      <w:r w:rsidRPr="00AF3257">
        <w:rPr>
          <w:sz w:val="28"/>
          <w:szCs w:val="28"/>
        </w:rPr>
        <w:t>образовании в Российской Федерации»,</w:t>
      </w:r>
      <w:r>
        <w:rPr>
          <w:sz w:val="28"/>
          <w:szCs w:val="28"/>
        </w:rPr>
        <w:t xml:space="preserve"> 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05.08.2013 № 491</w:t>
      </w:r>
      <w:r w:rsidRPr="00AF3257">
        <w:rPr>
          <w:sz w:val="28"/>
          <w:szCs w:val="28"/>
        </w:rPr>
        <w:t xml:space="preserve">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0D09B2" w:rsidRDefault="000D09B2" w:rsidP="00F0437B">
      <w:pPr>
        <w:spacing w:line="18" w:lineRule="atLeast"/>
        <w:jc w:val="both"/>
        <w:rPr>
          <w:sz w:val="14"/>
          <w:szCs w:val="14"/>
        </w:rPr>
      </w:pPr>
    </w:p>
    <w:p w:rsidR="000D09B2" w:rsidRPr="009254DB" w:rsidRDefault="000D09B2" w:rsidP="00F0437B">
      <w:pPr>
        <w:spacing w:line="18" w:lineRule="atLeast"/>
        <w:jc w:val="both"/>
        <w:rPr>
          <w:sz w:val="14"/>
          <w:szCs w:val="14"/>
        </w:rPr>
      </w:pPr>
    </w:p>
    <w:p w:rsidR="000D09B2" w:rsidRPr="00AF3257" w:rsidRDefault="000D09B2" w:rsidP="00F0437B">
      <w:pPr>
        <w:spacing w:line="18" w:lineRule="atLeast"/>
        <w:jc w:val="center"/>
        <w:rPr>
          <w:b/>
          <w:sz w:val="27"/>
          <w:szCs w:val="27"/>
        </w:rPr>
      </w:pPr>
      <w:r w:rsidRPr="00AF3257">
        <w:rPr>
          <w:b/>
          <w:sz w:val="27"/>
          <w:szCs w:val="27"/>
        </w:rPr>
        <w:t>п о с т а н о в л я е т:</w:t>
      </w:r>
    </w:p>
    <w:p w:rsidR="000D09B2" w:rsidRDefault="000D09B2" w:rsidP="00F0437B">
      <w:pPr>
        <w:spacing w:line="18" w:lineRule="atLeast"/>
        <w:jc w:val="center"/>
        <w:rPr>
          <w:b/>
          <w:sz w:val="14"/>
          <w:szCs w:val="14"/>
        </w:rPr>
      </w:pPr>
    </w:p>
    <w:p w:rsidR="000D09B2" w:rsidRPr="009254DB" w:rsidRDefault="000D09B2" w:rsidP="00F0437B">
      <w:pPr>
        <w:spacing w:line="18" w:lineRule="atLeast"/>
        <w:jc w:val="center"/>
        <w:rPr>
          <w:b/>
          <w:sz w:val="14"/>
          <w:szCs w:val="14"/>
        </w:rPr>
      </w:pPr>
    </w:p>
    <w:p w:rsidR="000D09B2" w:rsidRDefault="00D146C8" w:rsidP="00341B75">
      <w:pPr>
        <w:spacing w:line="18" w:lineRule="atLeast"/>
        <w:ind w:firstLine="851"/>
        <w:jc w:val="both"/>
        <w:rPr>
          <w:sz w:val="28"/>
          <w:szCs w:val="28"/>
        </w:rPr>
      </w:pPr>
      <w:r w:rsidRPr="00D146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8pt;margin-top:29.8pt;width:37.15pt;height:23.3pt;z-index:251658240" filled="f" stroked="f">
            <v:textbox style="mso-next-textbox:#_x0000_s1026">
              <w:txbxContent>
                <w:p w:rsidR="000D09B2" w:rsidRDefault="000D09B2" w:rsidP="00F0437B"/>
              </w:txbxContent>
            </v:textbox>
          </v:shape>
        </w:pict>
      </w:r>
      <w:r w:rsidR="000D09B2" w:rsidRPr="00AF3257">
        <w:rPr>
          <w:sz w:val="28"/>
          <w:szCs w:val="28"/>
        </w:rPr>
        <w:t>1</w:t>
      </w:r>
      <w:r w:rsidR="000D09B2">
        <w:rPr>
          <w:sz w:val="28"/>
          <w:szCs w:val="28"/>
        </w:rPr>
        <w:t xml:space="preserve">. </w:t>
      </w:r>
      <w:r w:rsidR="000D09B2" w:rsidRPr="00AF3257">
        <w:rPr>
          <w:sz w:val="28"/>
          <w:szCs w:val="28"/>
        </w:rPr>
        <w:t>Внести в</w:t>
      </w:r>
      <w:r w:rsidR="000D09B2">
        <w:rPr>
          <w:sz w:val="28"/>
          <w:szCs w:val="28"/>
        </w:rPr>
        <w:t xml:space="preserve"> муниципальную программу «Безопасность образовательных организаций на 2014-2017</w:t>
      </w:r>
      <w:r w:rsidR="000D09B2" w:rsidRPr="00AF3257">
        <w:rPr>
          <w:sz w:val="28"/>
          <w:szCs w:val="28"/>
        </w:rPr>
        <w:t xml:space="preserve"> </w:t>
      </w:r>
      <w:r w:rsidR="000D09B2">
        <w:rPr>
          <w:sz w:val="28"/>
          <w:szCs w:val="28"/>
        </w:rPr>
        <w:t xml:space="preserve">годы», утвержденную постановлением администрации Черемховского районного муниципального образования от 10.10.2013 № 659  (с изменениями от  28.02.2014 № 109, 28.04.2014 № 262, от 05.06.2014  №  349,  22.08.2014 № 524, от 17.09.2014 </w:t>
      </w:r>
    </w:p>
    <w:p w:rsidR="000D09B2" w:rsidRPr="00AF3257" w:rsidRDefault="000D09B2" w:rsidP="003C3650">
      <w:pPr>
        <w:spacing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581, от 12.11.2014 № 699, от 26.11.2014 № 768, от 12.02.2015 № 83) (далее – Программа), </w:t>
      </w:r>
      <w:r w:rsidRPr="00AF3257">
        <w:rPr>
          <w:sz w:val="28"/>
          <w:szCs w:val="28"/>
        </w:rPr>
        <w:t>следующие изменения:</w:t>
      </w:r>
    </w:p>
    <w:p w:rsidR="000D09B2" w:rsidRDefault="000D09B2" w:rsidP="004C3EE9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1.1. Строку «Объемы и  источники финансирования» раздела 1 Паспорта Программы изложить в следующей редакции:</w:t>
      </w:r>
    </w:p>
    <w:tbl>
      <w:tblPr>
        <w:tblpPr w:leftFromText="180" w:rightFromText="180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0"/>
        <w:gridCol w:w="6383"/>
      </w:tblGrid>
      <w:tr w:rsidR="000D09B2" w:rsidRPr="00E95E6E" w:rsidTr="004C3EE9">
        <w:trPr>
          <w:cantSplit/>
          <w:trHeight w:val="2458"/>
        </w:trPr>
        <w:tc>
          <w:tcPr>
            <w:tcW w:w="3070" w:type="dxa"/>
          </w:tcPr>
          <w:p w:rsidR="000D09B2" w:rsidRPr="00E95E6E" w:rsidRDefault="000D09B2" w:rsidP="004C3EE9">
            <w:pPr>
              <w:pStyle w:val="ConsPlusCell"/>
            </w:pPr>
            <w:r w:rsidRPr="00E95E6E">
              <w:lastRenderedPageBreak/>
              <w:t>Объемы и источник</w:t>
            </w:r>
            <w:r>
              <w:t>и финансирования</w:t>
            </w:r>
          </w:p>
        </w:tc>
        <w:tc>
          <w:tcPr>
            <w:tcW w:w="6383" w:type="dxa"/>
            <w:tcBorders>
              <w:bottom w:val="nil"/>
            </w:tcBorders>
          </w:tcPr>
          <w:p w:rsidR="000D09B2" w:rsidRPr="00E95E6E" w:rsidRDefault="000D09B2" w:rsidP="004C3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из средств местного бюджета составляет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год –  1369,1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br/>
              <w:t>2015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br/>
              <w:t>2016 год - 950,0 тыс. руб.;</w:t>
            </w:r>
          </w:p>
          <w:p w:rsidR="000D09B2" w:rsidRPr="00E95E6E" w:rsidRDefault="000D09B2" w:rsidP="004C3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>2017 год – 1253,0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Объемы 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 Программы 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уточняются при формировании местного бюджета на соответствующий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год, исходя 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возможностей 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естного   бюджета и 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>затрат, необходимых для реализации Программы.</w:t>
            </w:r>
          </w:p>
        </w:tc>
      </w:tr>
    </w:tbl>
    <w:p w:rsidR="000D09B2" w:rsidRDefault="000D09B2" w:rsidP="00424A5D">
      <w:pPr>
        <w:tabs>
          <w:tab w:val="left" w:pos="851"/>
        </w:tabs>
        <w:jc w:val="both"/>
        <w:rPr>
          <w:sz w:val="28"/>
        </w:rPr>
      </w:pPr>
    </w:p>
    <w:p w:rsidR="000D09B2" w:rsidRDefault="000D09B2" w:rsidP="004C3EE9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4 Программы </w:t>
      </w:r>
      <w:r w:rsidRPr="004C3EE9">
        <w:rPr>
          <w:sz w:val="28"/>
          <w:szCs w:val="28"/>
        </w:rPr>
        <w:t xml:space="preserve">изложить в новой редакции (приложение </w:t>
      </w:r>
    </w:p>
    <w:p w:rsidR="000D09B2" w:rsidRPr="004C3EE9" w:rsidRDefault="000D09B2" w:rsidP="004C3EE9">
      <w:pPr>
        <w:spacing w:line="18" w:lineRule="atLeast"/>
        <w:jc w:val="both"/>
        <w:rPr>
          <w:sz w:val="28"/>
          <w:szCs w:val="28"/>
        </w:rPr>
      </w:pPr>
      <w:r w:rsidRPr="004C3EE9">
        <w:rPr>
          <w:sz w:val="28"/>
          <w:szCs w:val="28"/>
        </w:rPr>
        <w:t>№ 1);</w:t>
      </w:r>
    </w:p>
    <w:p w:rsidR="000D09B2" w:rsidRPr="00D6474B" w:rsidRDefault="000D09B2" w:rsidP="00D6474B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Раздел 7 </w:t>
      </w:r>
      <w:r w:rsidRPr="00D6474B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изложить в новой редакции (</w:t>
      </w:r>
      <w:r w:rsidRPr="00D6474B">
        <w:rPr>
          <w:sz w:val="28"/>
          <w:szCs w:val="28"/>
        </w:rPr>
        <w:t xml:space="preserve">приложение </w:t>
      </w:r>
    </w:p>
    <w:p w:rsidR="000D09B2" w:rsidRPr="00D6474B" w:rsidRDefault="000D09B2" w:rsidP="00D6474B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№ 2</w:t>
      </w:r>
      <w:r w:rsidRPr="00D6474B">
        <w:rPr>
          <w:sz w:val="28"/>
          <w:szCs w:val="28"/>
        </w:rPr>
        <w:t>).</w:t>
      </w:r>
    </w:p>
    <w:p w:rsidR="000D09B2" w:rsidRDefault="000D09B2" w:rsidP="00D6474B">
      <w:pPr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>2. Финанс</w:t>
      </w:r>
      <w:r>
        <w:rPr>
          <w:sz w:val="28"/>
          <w:szCs w:val="28"/>
        </w:rPr>
        <w:t>овому управлению администрации Черемховского районного муниципального образования (Ж.В. Волынкина) предусмотреть финансирование муниципальной программы в соответствии с изменениями, указанными в пункте 1 настоящего постановления, при внесении изменений в решение о бюджете Черемховского районного муниципального образования на 2015 год и плановый период 2016 и 2017 годов.</w:t>
      </w:r>
    </w:p>
    <w:p w:rsidR="000D09B2" w:rsidRDefault="000D09B2" w:rsidP="00E31F68">
      <w:pPr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>3. Отделу организационной работы администрации Черемховского районного муниципал</w:t>
      </w:r>
      <w:r>
        <w:rPr>
          <w:sz w:val="28"/>
          <w:szCs w:val="28"/>
        </w:rPr>
        <w:t>ьного образования (Ю.А. Коломеец</w:t>
      </w:r>
      <w:r w:rsidRPr="00AF325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0D09B2" w:rsidRDefault="000D09B2" w:rsidP="004C3EE9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sz w:val="28"/>
        </w:rPr>
        <w:t xml:space="preserve">внести информационную справку в оригинал постановления администрации от 10.10.2013 № 659 </w:t>
      </w:r>
      <w:r>
        <w:rPr>
          <w:sz w:val="28"/>
          <w:szCs w:val="28"/>
        </w:rPr>
        <w:t>«Об утверждении муниципальной программы «Безопасность образовательных организаций на 2014-2017 годы</w:t>
      </w:r>
      <w:r w:rsidRPr="00AF3257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 28.02.2014 № 109, 28.04.2014 № 262, от 05.06.2014 № 349, 22.08.2014 № 524, от 17.09.2014 № 581, от 12.11.2014 № 699, от 26.11.2014 № 768, от 12.02.2015 № 83) </w:t>
      </w:r>
      <w:r>
        <w:rPr>
          <w:sz w:val="28"/>
        </w:rPr>
        <w:t>о дате внесения в него изменений настоящим постановлением;</w:t>
      </w:r>
    </w:p>
    <w:p w:rsidR="000D09B2" w:rsidRDefault="000D09B2" w:rsidP="00E31F68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3.2. </w:t>
      </w:r>
      <w:r w:rsidRPr="00AF3257">
        <w:rPr>
          <w:sz w:val="28"/>
          <w:szCs w:val="28"/>
        </w:rPr>
        <w:t>направить на опубликование настоя</w:t>
      </w:r>
      <w:r>
        <w:rPr>
          <w:sz w:val="28"/>
          <w:szCs w:val="28"/>
        </w:rPr>
        <w:t>щее постановление в газету «Моё</w:t>
      </w:r>
      <w:r w:rsidRPr="00AF3257"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>
        <w:rPr>
          <w:sz w:val="28"/>
          <w:lang w:val="en-US"/>
        </w:rPr>
        <w:t>www</w:t>
      </w:r>
      <w:r w:rsidRPr="000E4D63">
        <w:rPr>
          <w:sz w:val="28"/>
        </w:rPr>
        <w:t>.</w:t>
      </w:r>
      <w:r>
        <w:rPr>
          <w:sz w:val="28"/>
          <w:lang w:val="en-US"/>
        </w:rPr>
        <w:t>cher</w:t>
      </w:r>
      <w:r>
        <w:rPr>
          <w:sz w:val="28"/>
        </w:rPr>
        <w:t>.</w:t>
      </w:r>
      <w:r>
        <w:rPr>
          <w:sz w:val="28"/>
          <w:lang w:val="en-US"/>
        </w:rPr>
        <w:t>irkobl</w:t>
      </w:r>
      <w:r w:rsidRPr="000E4D63">
        <w:rPr>
          <w:sz w:val="28"/>
        </w:rPr>
        <w:t>.</w:t>
      </w:r>
      <w:r>
        <w:rPr>
          <w:sz w:val="28"/>
          <w:lang w:val="en-US"/>
        </w:rPr>
        <w:t>ru</w:t>
      </w:r>
      <w:r w:rsidRPr="000E4D63">
        <w:rPr>
          <w:sz w:val="28"/>
        </w:rPr>
        <w:t>.</w:t>
      </w:r>
    </w:p>
    <w:p w:rsidR="000D09B2" w:rsidRPr="00AF3257" w:rsidRDefault="000D09B2" w:rsidP="00E31F68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F3257">
        <w:rPr>
          <w:sz w:val="28"/>
          <w:szCs w:val="28"/>
        </w:rPr>
        <w:t xml:space="preserve">Контроль за исполнением настоящего постановления возложить на заместителя мэра по социальным вопросам Е.В. Беляеву. </w:t>
      </w:r>
    </w:p>
    <w:p w:rsidR="000D09B2" w:rsidRDefault="000D09B2" w:rsidP="00E31F68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ab/>
      </w:r>
    </w:p>
    <w:p w:rsidR="000D09B2" w:rsidRDefault="000D09B2" w:rsidP="00F0437B">
      <w:pPr>
        <w:tabs>
          <w:tab w:val="left" w:pos="567"/>
        </w:tabs>
        <w:jc w:val="both"/>
        <w:rPr>
          <w:sz w:val="28"/>
          <w:szCs w:val="28"/>
        </w:rPr>
      </w:pPr>
    </w:p>
    <w:p w:rsidR="000D09B2" w:rsidRDefault="000D09B2" w:rsidP="00271E68">
      <w:pPr>
        <w:tabs>
          <w:tab w:val="left" w:pos="567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0D09B2" w:rsidRDefault="000D09B2" w:rsidP="00F0437B">
      <w:pPr>
        <w:tabs>
          <w:tab w:val="left" w:pos="8415"/>
        </w:tabs>
        <w:jc w:val="both"/>
      </w:pPr>
    </w:p>
    <w:p w:rsidR="000D09B2" w:rsidRDefault="000D09B2" w:rsidP="00F0437B">
      <w:pPr>
        <w:tabs>
          <w:tab w:val="left" w:pos="8415"/>
        </w:tabs>
        <w:jc w:val="both"/>
      </w:pPr>
    </w:p>
    <w:p w:rsidR="000D09B2" w:rsidRDefault="000D09B2" w:rsidP="00F0437B">
      <w:pPr>
        <w:tabs>
          <w:tab w:val="left" w:pos="8415"/>
        </w:tabs>
        <w:jc w:val="both"/>
      </w:pPr>
    </w:p>
    <w:p w:rsidR="000D09B2" w:rsidRPr="00336CA7" w:rsidRDefault="000D09B2" w:rsidP="00F0437B">
      <w:pPr>
        <w:tabs>
          <w:tab w:val="left" w:pos="8415"/>
        </w:tabs>
        <w:jc w:val="both"/>
      </w:pPr>
      <w:bookmarkStart w:id="0" w:name="_GoBack"/>
      <w:bookmarkEnd w:id="0"/>
    </w:p>
    <w:p w:rsidR="000D09B2" w:rsidRDefault="000D09B2" w:rsidP="00F0437B">
      <w:pPr>
        <w:tabs>
          <w:tab w:val="left" w:pos="8415"/>
        </w:tabs>
        <w:jc w:val="both"/>
      </w:pPr>
    </w:p>
    <w:p w:rsidR="000D09B2" w:rsidRDefault="000D09B2" w:rsidP="00F0437B">
      <w:pPr>
        <w:tabs>
          <w:tab w:val="left" w:pos="8415"/>
        </w:tabs>
        <w:jc w:val="both"/>
      </w:pPr>
    </w:p>
    <w:p w:rsidR="000D09B2" w:rsidRDefault="000D09B2" w:rsidP="00F0437B">
      <w:pPr>
        <w:tabs>
          <w:tab w:val="left" w:pos="8415"/>
        </w:tabs>
        <w:jc w:val="both"/>
      </w:pPr>
    </w:p>
    <w:p w:rsidR="000D09B2" w:rsidRPr="001B77BA" w:rsidRDefault="000D09B2" w:rsidP="00F0437B">
      <w:pPr>
        <w:tabs>
          <w:tab w:val="left" w:pos="8415"/>
        </w:tabs>
        <w:jc w:val="both"/>
      </w:pPr>
      <w:r>
        <w:t>Г.С. Александрова</w:t>
      </w:r>
      <w:r>
        <w:tab/>
      </w:r>
    </w:p>
    <w:p w:rsidR="000D09B2" w:rsidRDefault="000D09B2" w:rsidP="00F0437B">
      <w:pPr>
        <w:tabs>
          <w:tab w:val="left" w:pos="851"/>
        </w:tabs>
        <w:rPr>
          <w:sz w:val="22"/>
          <w:szCs w:val="22"/>
        </w:rPr>
      </w:pPr>
      <w:r w:rsidRPr="001B77BA">
        <w:t>5-52-05</w:t>
      </w:r>
      <w:r>
        <w:tab/>
      </w:r>
    </w:p>
    <w:p w:rsidR="000D09B2" w:rsidRDefault="000D09B2" w:rsidP="00E95E6E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0D09B2" w:rsidRPr="004E6AB5" w:rsidRDefault="000D09B2" w:rsidP="00E95E6E">
      <w:pPr>
        <w:tabs>
          <w:tab w:val="left" w:pos="7380"/>
          <w:tab w:val="left" w:pos="8475"/>
        </w:tabs>
        <w:ind w:left="5580"/>
        <w:rPr>
          <w:sz w:val="28"/>
        </w:rPr>
      </w:pPr>
      <w:r w:rsidRPr="004E6AB5">
        <w:rPr>
          <w:sz w:val="24"/>
        </w:rPr>
        <w:t>Приложение № 1</w:t>
      </w:r>
    </w:p>
    <w:p w:rsidR="000D09B2" w:rsidRPr="004E6AB5" w:rsidRDefault="000D09B2" w:rsidP="00E95E6E">
      <w:pPr>
        <w:ind w:left="5580"/>
        <w:rPr>
          <w:sz w:val="24"/>
        </w:rPr>
      </w:pPr>
      <w:r w:rsidRPr="004E6AB5">
        <w:rPr>
          <w:sz w:val="24"/>
        </w:rPr>
        <w:t>к постановлению</w:t>
      </w:r>
    </w:p>
    <w:p w:rsidR="000D09B2" w:rsidRDefault="000D09B2" w:rsidP="00E95E6E">
      <w:pPr>
        <w:ind w:left="5580"/>
        <w:rPr>
          <w:sz w:val="24"/>
          <w:szCs w:val="24"/>
        </w:rPr>
      </w:pPr>
      <w:r w:rsidRPr="004E6AB5">
        <w:rPr>
          <w:sz w:val="24"/>
        </w:rPr>
        <w:t xml:space="preserve"> администрации</w:t>
      </w:r>
      <w:r>
        <w:rPr>
          <w:sz w:val="24"/>
        </w:rPr>
        <w:t xml:space="preserve"> </w:t>
      </w:r>
      <w:r w:rsidRPr="00003A7C">
        <w:rPr>
          <w:sz w:val="24"/>
          <w:szCs w:val="24"/>
        </w:rPr>
        <w:t>Черемховского</w:t>
      </w:r>
    </w:p>
    <w:p w:rsidR="000D09B2" w:rsidRDefault="000D09B2" w:rsidP="00E95E6E">
      <w:pPr>
        <w:ind w:left="5580"/>
        <w:rPr>
          <w:sz w:val="24"/>
        </w:rPr>
      </w:pPr>
      <w:r w:rsidRPr="00003A7C">
        <w:rPr>
          <w:sz w:val="24"/>
          <w:szCs w:val="24"/>
        </w:rPr>
        <w:t>районного</w:t>
      </w:r>
      <w:r>
        <w:rPr>
          <w:sz w:val="24"/>
          <w:szCs w:val="24"/>
        </w:rPr>
        <w:t xml:space="preserve"> </w:t>
      </w:r>
      <w:r w:rsidRPr="004E6AB5">
        <w:rPr>
          <w:sz w:val="24"/>
        </w:rPr>
        <w:t xml:space="preserve">муниципального  </w:t>
      </w:r>
    </w:p>
    <w:p w:rsidR="000D09B2" w:rsidRPr="00DB5D0B" w:rsidRDefault="000D09B2" w:rsidP="00E95E6E">
      <w:pPr>
        <w:ind w:left="5580"/>
        <w:rPr>
          <w:sz w:val="24"/>
          <w:szCs w:val="24"/>
        </w:rPr>
      </w:pPr>
      <w:r w:rsidRPr="004E6AB5">
        <w:rPr>
          <w:sz w:val="24"/>
        </w:rPr>
        <w:t>образования</w:t>
      </w:r>
    </w:p>
    <w:p w:rsidR="000D09B2" w:rsidRPr="004E6AB5" w:rsidRDefault="000D09B2" w:rsidP="00E95E6E">
      <w:pPr>
        <w:ind w:left="5580"/>
        <w:rPr>
          <w:sz w:val="24"/>
        </w:rPr>
      </w:pPr>
      <w:r>
        <w:rPr>
          <w:sz w:val="24"/>
        </w:rPr>
        <w:t>от 23.04.2015 № 223</w:t>
      </w:r>
    </w:p>
    <w:p w:rsidR="000D09B2" w:rsidRDefault="000D09B2"/>
    <w:p w:rsidR="000D09B2" w:rsidRDefault="000D09B2" w:rsidP="004C3EE9">
      <w:pPr>
        <w:tabs>
          <w:tab w:val="left" w:pos="851"/>
        </w:tabs>
        <w:jc w:val="center"/>
        <w:rPr>
          <w:sz w:val="28"/>
          <w:szCs w:val="28"/>
        </w:rPr>
      </w:pPr>
      <w:r w:rsidRPr="00710515">
        <w:rPr>
          <w:sz w:val="28"/>
          <w:szCs w:val="28"/>
        </w:rPr>
        <w:t>4. Перечень мероприятий программы</w:t>
      </w:r>
    </w:p>
    <w:p w:rsidR="000D09B2" w:rsidRPr="00710515" w:rsidRDefault="000D09B2" w:rsidP="004C3EE9">
      <w:pPr>
        <w:tabs>
          <w:tab w:val="left" w:pos="851"/>
        </w:tabs>
        <w:jc w:val="center"/>
        <w:rPr>
          <w:sz w:val="28"/>
          <w:szCs w:val="28"/>
        </w:rPr>
      </w:pPr>
    </w:p>
    <w:p w:rsidR="000D09B2" w:rsidRDefault="000D09B2" w:rsidP="004C3EE9">
      <w:pPr>
        <w:pStyle w:val="a8"/>
        <w:tabs>
          <w:tab w:val="left" w:pos="851"/>
        </w:tabs>
        <w:ind w:left="0" w:right="-142"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0D09B2" w:rsidRDefault="000D09B2" w:rsidP="004C3EE9">
      <w:pPr>
        <w:pStyle w:val="a8"/>
        <w:tabs>
          <w:tab w:val="left" w:pos="851"/>
        </w:tabs>
        <w:ind w:left="0" w:right="-142" w:firstLine="851"/>
        <w:jc w:val="right"/>
        <w:rPr>
          <w:sz w:val="28"/>
          <w:szCs w:val="28"/>
        </w:rPr>
      </w:pPr>
    </w:p>
    <w:tbl>
      <w:tblPr>
        <w:tblW w:w="10945" w:type="dxa"/>
        <w:tblInd w:w="-1198" w:type="dxa"/>
        <w:tblLayout w:type="fixed"/>
        <w:tblLook w:val="00A0"/>
      </w:tblPr>
      <w:tblGrid>
        <w:gridCol w:w="851"/>
        <w:gridCol w:w="2122"/>
        <w:gridCol w:w="34"/>
        <w:gridCol w:w="1843"/>
        <w:gridCol w:w="36"/>
        <w:gridCol w:w="271"/>
        <w:gridCol w:w="1394"/>
        <w:gridCol w:w="81"/>
        <w:gridCol w:w="1478"/>
        <w:gridCol w:w="52"/>
        <w:gridCol w:w="941"/>
        <w:gridCol w:w="6"/>
        <w:gridCol w:w="1836"/>
      </w:tblGrid>
      <w:tr w:rsidR="000D09B2" w:rsidRPr="00F06AB5" w:rsidTr="00056EE3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Цели, задачи, мероприятия Программы</w:t>
            </w:r>
          </w:p>
        </w:tc>
        <w:tc>
          <w:tcPr>
            <w:tcW w:w="21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Дополнительная информация, характеризующая мероприятие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Срок  реализации  мероприятий Программы</w:t>
            </w:r>
          </w:p>
        </w:tc>
        <w:tc>
          <w:tcPr>
            <w:tcW w:w="24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Объем финансирования, тыс.руб.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Исполнитель мероприятия Программы</w:t>
            </w:r>
          </w:p>
        </w:tc>
      </w:tr>
      <w:tr w:rsidR="000D09B2" w:rsidRPr="00F06AB5" w:rsidTr="00056EE3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47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7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47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7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47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7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D09B2" w:rsidRPr="00F06AB5" w:rsidRDefault="000D09B2" w:rsidP="0012499A">
            <w:pPr>
              <w:jc w:val="center"/>
            </w:pPr>
            <w:r w:rsidRPr="00F06AB5">
              <w:t xml:space="preserve"> Финансовые средства, всего 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В том числе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МБ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12499A">
            <w:pPr>
              <w:jc w:val="center"/>
            </w:pPr>
            <w:r w:rsidRPr="00F06AB5"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12499A">
            <w:pPr>
              <w:jc w:val="center"/>
            </w:pPr>
            <w:r w:rsidRPr="00F06AB5">
              <w:t>2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12499A">
            <w:pPr>
              <w:jc w:val="center"/>
            </w:pPr>
            <w:r w:rsidRPr="00F06AB5">
              <w:t>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12499A">
            <w:pPr>
              <w:jc w:val="center"/>
            </w:pPr>
            <w:r w:rsidRPr="00F06AB5">
              <w:t>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12499A">
            <w:pPr>
              <w:jc w:val="center"/>
            </w:pPr>
            <w:r w:rsidRPr="00F06AB5">
              <w:t>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12499A">
            <w:pPr>
              <w:jc w:val="center"/>
            </w:pPr>
            <w:r w:rsidRPr="00F06AB5"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12499A">
            <w:pPr>
              <w:jc w:val="center"/>
            </w:pPr>
            <w:r w:rsidRPr="00F06AB5">
              <w:t>7</w:t>
            </w:r>
          </w:p>
        </w:tc>
      </w:tr>
      <w:tr w:rsidR="000D09B2" w:rsidRPr="00F06AB5" w:rsidTr="00056EE3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1.   </w:t>
            </w:r>
          </w:p>
        </w:tc>
        <w:tc>
          <w:tcPr>
            <w:tcW w:w="10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Цель 1. Обеспечение необходимых условий для повышения уровня  пожарной  безопасности, защиты жизни и здоровья обучающихся, сокращение материального ущерба, наносимого пожарами</w:t>
            </w:r>
          </w:p>
        </w:tc>
      </w:tr>
      <w:tr w:rsidR="000D09B2" w:rsidRPr="00F06AB5" w:rsidTr="00B078D2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 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Всего по цели 1</w:t>
            </w:r>
          </w:p>
        </w:tc>
        <w:tc>
          <w:tcPr>
            <w:tcW w:w="19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4887,1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4887,1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0D09B2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2014 год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1369,1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1369,1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848,1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848,1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408,1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408,1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112,9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112,9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1315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1315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721,68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721,68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451,12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451,12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142,2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142,2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950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950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544,7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544,7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368,1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368,1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37,2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37,2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1253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1253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777,7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777,7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445,3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445,3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30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30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1.1. </w:t>
            </w:r>
          </w:p>
        </w:tc>
        <w:tc>
          <w:tcPr>
            <w:tcW w:w="10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Задача 1.1. Создание необходимых условий для  предотвращения  гибели  и  травматизма  детей  при чрезвычайных ситуациях, связанных с пожарами</w:t>
            </w:r>
          </w:p>
        </w:tc>
      </w:tr>
      <w:tr w:rsidR="000D09B2" w:rsidRPr="00F06AB5" w:rsidTr="00056EE3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 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Всего по задаче 1.1.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3612,2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3612,2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1100,4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1100,4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657,1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657,1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408,1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408,1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35,2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35,2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835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835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526,68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526,68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271,12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271,12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37,2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37,2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950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950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544,7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544,7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368,1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368,1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37,2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37,2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726,8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726,8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329,1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329,1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367,7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367,7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30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1.1.1.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Приобретение огнетушителей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52,3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52,3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52,3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52,3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27,1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27,1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18,2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18,2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1.1.2.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Перезарядка огнетушителей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166,4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166,4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1,7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47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47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18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42,7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42,7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18,7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18,7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75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75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40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40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1.1.3.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Приобретение дверей в электрощитовые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52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52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52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52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1.1.4.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Приобретение пожарных кранов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46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46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11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8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6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1.1.5.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Изготовление плана эвакуации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17,5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17,5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12,5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12,5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12,5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12,5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 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1.1.6.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Техническое обслуживание ОПС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3217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3217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1093,7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1093,7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657,1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657,1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401,4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401,4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35,2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35,2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766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766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477,68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477,68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253,12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253,12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35,2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35,2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907,3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907,3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522,7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522,7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349,4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349,4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35,2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35,2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450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450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198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198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234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234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18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lastRenderedPageBreak/>
              <w:t>1.1.7.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Экспертиза ограждения крыши, экспертиза пожарных лестниц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61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61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11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 xml:space="preserve">1.2. </w:t>
            </w:r>
          </w:p>
        </w:tc>
        <w:tc>
          <w:tcPr>
            <w:tcW w:w="10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Задача 1.2. Снижение количества пожаров, сокращение материального ущерба, наносимого пожарами  </w:t>
            </w:r>
          </w:p>
        </w:tc>
      </w:tr>
      <w:tr w:rsidR="000D09B2" w:rsidRPr="00F06AB5" w:rsidTr="00B078D2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 </w:t>
            </w:r>
          </w:p>
        </w:tc>
        <w:tc>
          <w:tcPr>
            <w:tcW w:w="2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Всего по задаче 1.2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1274,9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1274,9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0D09B2" w:rsidRPr="00F06AB5" w:rsidTr="00B078D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268,7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268,7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B078D2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191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B078D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B078D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77,7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77,7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B078D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480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480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B078D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195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195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B078D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130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B078D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105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105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526,2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526,2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448,6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448,6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77,6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77,6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6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1.2.1.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Установка системы ОПС и прямая связь с пожарной частью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339,8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339,8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89,8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89,8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23,7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23,7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66,1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66,1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45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45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130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130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75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75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6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lastRenderedPageBreak/>
              <w:t>1.2.2.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Пропитка огнезащитная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128,9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128,9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33,9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33,9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22,3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22,3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11,6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11,6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95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95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95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95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6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1.2.3.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Приобретение межэтажных дверей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332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85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85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85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85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B078D2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230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B078D2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150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150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B078D2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B078D2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1.2.4.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Установка доводчиков и уплотнителей в притворах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10,6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10,6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10,6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10,6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10,6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10,6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6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1.2.5.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Накопительная емкость для воды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150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150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 xml:space="preserve">отдел образования, </w:t>
            </w:r>
            <w:r w:rsidRPr="00F06AB5">
              <w:lastRenderedPageBreak/>
              <w:t>образовательные организации</w:t>
            </w:r>
          </w:p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100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100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1.2.6.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Проведение инструментальных исследований по компьютерным классам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313,6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313,6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0D09B2" w:rsidRPr="00F06AB5" w:rsidTr="00056EE3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60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60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253,6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253,6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B078D2">
        <w:trPr>
          <w:trHeight w:val="6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 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Всего по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B078D2">
            <w:pPr>
              <w:jc w:val="center"/>
            </w:pPr>
            <w:r w:rsidRPr="00F06AB5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</w:rPr>
            </w:pPr>
            <w:r w:rsidRPr="00F06AB5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4887,1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4887,1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jc w:val="center"/>
            </w:pPr>
            <w:r w:rsidRPr="00F06AB5">
              <w:t>отдел образования, образовательные организации</w:t>
            </w:r>
          </w:p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1369,1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1369,1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848,1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848,1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408,1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408,1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112,9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112,9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B078D2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1315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1315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B078D2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721,68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721,68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B078D2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451,12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451,12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B078D2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142,2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>
              <w:t>142,2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950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950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544,7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544,7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368,1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368,1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37,2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37,2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1253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1253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777,7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777,7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445,3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445,3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  <w:tr w:rsidR="000D09B2" w:rsidRPr="00F06AB5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pPr>
              <w:rPr>
                <w:b/>
                <w:bCs/>
                <w:iCs/>
              </w:rPr>
            </w:pPr>
            <w:r w:rsidRPr="00F06AB5">
              <w:rPr>
                <w:b/>
                <w:bCs/>
                <w:iCs/>
              </w:rPr>
              <w:t>30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F06AB5" w:rsidRDefault="000D09B2" w:rsidP="00056EE3">
            <w:r w:rsidRPr="00F06AB5">
              <w:t>30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9B2" w:rsidRPr="00F06AB5" w:rsidRDefault="000D09B2" w:rsidP="00056EE3"/>
        </w:tc>
      </w:tr>
    </w:tbl>
    <w:p w:rsidR="000D09B2" w:rsidRPr="00B078D2" w:rsidRDefault="000D09B2" w:rsidP="004C3EE9">
      <w:pPr>
        <w:pStyle w:val="a8"/>
        <w:tabs>
          <w:tab w:val="left" w:pos="851"/>
        </w:tabs>
        <w:ind w:left="0" w:firstLine="851"/>
        <w:jc w:val="right"/>
        <w:rPr>
          <w:sz w:val="28"/>
          <w:szCs w:val="28"/>
        </w:rPr>
      </w:pPr>
    </w:p>
    <w:p w:rsidR="000D09B2" w:rsidRPr="00B078D2" w:rsidRDefault="000D09B2" w:rsidP="004C3EE9">
      <w:pPr>
        <w:pStyle w:val="a8"/>
        <w:tabs>
          <w:tab w:val="left" w:pos="851"/>
        </w:tabs>
        <w:ind w:left="0" w:firstLine="851"/>
        <w:jc w:val="right"/>
        <w:rPr>
          <w:sz w:val="28"/>
          <w:szCs w:val="28"/>
        </w:rPr>
      </w:pPr>
    </w:p>
    <w:p w:rsidR="000D09B2" w:rsidRPr="00271E68" w:rsidRDefault="000D09B2" w:rsidP="0012499A">
      <w:pPr>
        <w:ind w:left="-1276" w:right="-568"/>
        <w:rPr>
          <w:sz w:val="24"/>
          <w:szCs w:val="24"/>
        </w:rPr>
      </w:pPr>
      <w:r>
        <w:rPr>
          <w:sz w:val="24"/>
          <w:szCs w:val="24"/>
        </w:rPr>
        <w:t>И.о.н</w:t>
      </w:r>
      <w:r w:rsidRPr="00271E68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Pr="00271E68">
        <w:rPr>
          <w:sz w:val="24"/>
          <w:szCs w:val="24"/>
        </w:rPr>
        <w:t xml:space="preserve"> отдела образования</w:t>
      </w:r>
      <w:r w:rsidRPr="00271E68">
        <w:rPr>
          <w:sz w:val="24"/>
          <w:szCs w:val="24"/>
        </w:rPr>
        <w:tab/>
      </w:r>
      <w:r w:rsidRPr="00271E68">
        <w:rPr>
          <w:sz w:val="24"/>
          <w:szCs w:val="24"/>
        </w:rPr>
        <w:tab/>
      </w:r>
      <w:r w:rsidRPr="00271E68">
        <w:rPr>
          <w:sz w:val="24"/>
          <w:szCs w:val="24"/>
        </w:rPr>
        <w:tab/>
      </w:r>
      <w:r w:rsidRPr="00271E68">
        <w:rPr>
          <w:sz w:val="24"/>
          <w:szCs w:val="24"/>
        </w:rPr>
        <w:tab/>
      </w:r>
      <w:r w:rsidRPr="00271E68">
        <w:rPr>
          <w:sz w:val="24"/>
          <w:szCs w:val="24"/>
        </w:rPr>
        <w:tab/>
      </w:r>
      <w:r w:rsidRPr="00271E68">
        <w:rPr>
          <w:sz w:val="24"/>
          <w:szCs w:val="24"/>
        </w:rPr>
        <w:tab/>
      </w:r>
      <w:r w:rsidRPr="00271E68">
        <w:rPr>
          <w:sz w:val="24"/>
          <w:szCs w:val="24"/>
        </w:rPr>
        <w:tab/>
      </w:r>
      <w:r w:rsidRPr="00271E68">
        <w:rPr>
          <w:sz w:val="24"/>
          <w:szCs w:val="24"/>
        </w:rPr>
        <w:tab/>
      </w:r>
      <w:r>
        <w:rPr>
          <w:sz w:val="24"/>
          <w:szCs w:val="24"/>
        </w:rPr>
        <w:t>Г.С. Александрова</w:t>
      </w:r>
    </w:p>
    <w:p w:rsidR="000D09B2" w:rsidRDefault="000D09B2" w:rsidP="004C3EE9">
      <w:pPr>
        <w:pStyle w:val="a8"/>
        <w:tabs>
          <w:tab w:val="left" w:pos="851"/>
        </w:tabs>
        <w:ind w:left="0" w:firstLine="851"/>
        <w:jc w:val="right"/>
        <w:rPr>
          <w:sz w:val="28"/>
          <w:szCs w:val="28"/>
        </w:rPr>
      </w:pPr>
    </w:p>
    <w:p w:rsidR="000D09B2" w:rsidRDefault="000D09B2" w:rsidP="004C3EE9">
      <w:pPr>
        <w:pStyle w:val="a8"/>
        <w:tabs>
          <w:tab w:val="left" w:pos="851"/>
        </w:tabs>
        <w:ind w:left="0" w:firstLine="851"/>
        <w:jc w:val="right"/>
        <w:rPr>
          <w:sz w:val="28"/>
          <w:szCs w:val="28"/>
        </w:rPr>
      </w:pPr>
    </w:p>
    <w:p w:rsidR="000D09B2" w:rsidRDefault="000D09B2" w:rsidP="004C3EE9">
      <w:pPr>
        <w:pStyle w:val="a8"/>
        <w:tabs>
          <w:tab w:val="left" w:pos="851"/>
        </w:tabs>
        <w:ind w:left="0" w:firstLine="851"/>
        <w:jc w:val="right"/>
        <w:rPr>
          <w:sz w:val="28"/>
          <w:szCs w:val="28"/>
        </w:rPr>
      </w:pPr>
    </w:p>
    <w:p w:rsidR="000D09B2" w:rsidRDefault="000D09B2" w:rsidP="00507B7C">
      <w:pPr>
        <w:pStyle w:val="a8"/>
        <w:tabs>
          <w:tab w:val="left" w:pos="851"/>
        </w:tabs>
        <w:ind w:left="0"/>
        <w:rPr>
          <w:sz w:val="28"/>
          <w:szCs w:val="28"/>
        </w:rPr>
        <w:sectPr w:rsidR="000D09B2" w:rsidSect="00E95E6E">
          <w:headerReference w:type="even" r:id="rId7"/>
          <w:headerReference w:type="default" r:id="rId8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0D09B2" w:rsidRDefault="000D09B2" w:rsidP="00E95E6E">
      <w:pPr>
        <w:tabs>
          <w:tab w:val="left" w:pos="7380"/>
          <w:tab w:val="left" w:pos="8475"/>
        </w:tabs>
        <w:ind w:left="10080"/>
        <w:rPr>
          <w:sz w:val="24"/>
        </w:rPr>
      </w:pPr>
    </w:p>
    <w:p w:rsidR="000D09B2" w:rsidRPr="004E6AB5" w:rsidRDefault="000D09B2" w:rsidP="00E95E6E">
      <w:pPr>
        <w:tabs>
          <w:tab w:val="left" w:pos="7380"/>
          <w:tab w:val="left" w:pos="8475"/>
        </w:tabs>
        <w:ind w:left="10080"/>
        <w:rPr>
          <w:sz w:val="28"/>
        </w:rPr>
      </w:pPr>
      <w:r>
        <w:rPr>
          <w:sz w:val="24"/>
        </w:rPr>
        <w:t xml:space="preserve"> </w:t>
      </w:r>
      <w:r w:rsidRPr="004E6AB5">
        <w:rPr>
          <w:sz w:val="24"/>
        </w:rPr>
        <w:t xml:space="preserve">Приложение № </w:t>
      </w:r>
      <w:r>
        <w:rPr>
          <w:sz w:val="24"/>
        </w:rPr>
        <w:t>2</w:t>
      </w:r>
    </w:p>
    <w:p w:rsidR="000D09B2" w:rsidRPr="004E6AB5" w:rsidRDefault="000D09B2" w:rsidP="00E95E6E">
      <w:pPr>
        <w:ind w:left="10080"/>
        <w:rPr>
          <w:sz w:val="24"/>
        </w:rPr>
      </w:pPr>
      <w:r w:rsidRPr="004E6AB5">
        <w:rPr>
          <w:sz w:val="24"/>
        </w:rPr>
        <w:t>к постановлению</w:t>
      </w:r>
    </w:p>
    <w:p w:rsidR="000D09B2" w:rsidRDefault="000D09B2" w:rsidP="00E95E6E">
      <w:pPr>
        <w:ind w:left="10080"/>
        <w:rPr>
          <w:sz w:val="24"/>
          <w:szCs w:val="24"/>
        </w:rPr>
      </w:pPr>
      <w:r w:rsidRPr="004E6AB5">
        <w:rPr>
          <w:sz w:val="24"/>
        </w:rPr>
        <w:t xml:space="preserve"> администрации</w:t>
      </w:r>
      <w:r>
        <w:rPr>
          <w:sz w:val="24"/>
        </w:rPr>
        <w:t xml:space="preserve"> </w:t>
      </w:r>
      <w:r w:rsidRPr="00003A7C">
        <w:rPr>
          <w:sz w:val="24"/>
          <w:szCs w:val="24"/>
        </w:rPr>
        <w:t>Черемховского</w:t>
      </w:r>
    </w:p>
    <w:p w:rsidR="000D09B2" w:rsidRDefault="000D09B2" w:rsidP="00E95E6E">
      <w:pPr>
        <w:ind w:left="10080"/>
        <w:rPr>
          <w:sz w:val="24"/>
        </w:rPr>
      </w:pPr>
      <w:r w:rsidRPr="00003A7C">
        <w:rPr>
          <w:sz w:val="24"/>
          <w:szCs w:val="24"/>
        </w:rPr>
        <w:t>районного</w:t>
      </w:r>
      <w:r>
        <w:rPr>
          <w:sz w:val="24"/>
          <w:szCs w:val="24"/>
        </w:rPr>
        <w:t xml:space="preserve"> </w:t>
      </w:r>
      <w:r w:rsidRPr="004E6AB5">
        <w:rPr>
          <w:sz w:val="24"/>
        </w:rPr>
        <w:t xml:space="preserve">муниципального  </w:t>
      </w:r>
    </w:p>
    <w:p w:rsidR="000D09B2" w:rsidRPr="00DB5D0B" w:rsidRDefault="000D09B2" w:rsidP="00E95E6E">
      <w:pPr>
        <w:ind w:left="10080"/>
        <w:rPr>
          <w:sz w:val="24"/>
          <w:szCs w:val="24"/>
        </w:rPr>
      </w:pPr>
      <w:r w:rsidRPr="004E6AB5">
        <w:rPr>
          <w:sz w:val="24"/>
        </w:rPr>
        <w:t>образования</w:t>
      </w:r>
    </w:p>
    <w:p w:rsidR="000D09B2" w:rsidRPr="004E6AB5" w:rsidRDefault="000D09B2" w:rsidP="00E95E6E">
      <w:pPr>
        <w:ind w:left="10080"/>
        <w:rPr>
          <w:sz w:val="24"/>
        </w:rPr>
      </w:pPr>
      <w:r>
        <w:rPr>
          <w:sz w:val="24"/>
        </w:rPr>
        <w:t>от 23.04. № 223</w:t>
      </w:r>
    </w:p>
    <w:p w:rsidR="000D09B2" w:rsidRDefault="000D09B2" w:rsidP="00507B7C"/>
    <w:p w:rsidR="000D09B2" w:rsidRDefault="000D09B2" w:rsidP="00507B7C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7. Планируемые показатели эффективности реализации программы</w:t>
      </w:r>
    </w:p>
    <w:p w:rsidR="000D09B2" w:rsidRDefault="000D09B2" w:rsidP="00507B7C">
      <w:pPr>
        <w:ind w:right="-142"/>
        <w:jc w:val="right"/>
      </w:pPr>
    </w:p>
    <w:p w:rsidR="000D09B2" w:rsidRDefault="000D09B2" w:rsidP="00507B7C"/>
    <w:tbl>
      <w:tblPr>
        <w:tblW w:w="5160" w:type="pct"/>
        <w:tblLayout w:type="fixed"/>
        <w:tblLook w:val="00A0"/>
      </w:tblPr>
      <w:tblGrid>
        <w:gridCol w:w="694"/>
        <w:gridCol w:w="998"/>
        <w:gridCol w:w="609"/>
        <w:gridCol w:w="6"/>
        <w:gridCol w:w="1115"/>
        <w:gridCol w:w="1369"/>
        <w:gridCol w:w="637"/>
        <w:gridCol w:w="295"/>
        <w:gridCol w:w="989"/>
        <w:gridCol w:w="1567"/>
        <w:gridCol w:w="769"/>
        <w:gridCol w:w="936"/>
        <w:gridCol w:w="1303"/>
        <w:gridCol w:w="766"/>
        <w:gridCol w:w="1278"/>
        <w:gridCol w:w="1303"/>
        <w:gridCol w:w="1064"/>
      </w:tblGrid>
      <w:tr w:rsidR="000D09B2" w:rsidRPr="00DF3EBE" w:rsidTr="00DF3EBE">
        <w:trPr>
          <w:trHeight w:val="73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№ п/п  </w:t>
            </w:r>
          </w:p>
        </w:tc>
        <w:tc>
          <w:tcPr>
            <w:tcW w:w="5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Цели, задачи,   мероприятия   Программы</w:t>
            </w:r>
          </w:p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0D09B2" w:rsidRPr="00DF3EBE" w:rsidTr="00DF3EBE">
        <w:trPr>
          <w:trHeight w:val="405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</w:p>
        </w:tc>
        <w:tc>
          <w:tcPr>
            <w:tcW w:w="10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 </w:t>
            </w:r>
          </w:p>
          <w:p w:rsidR="000D09B2" w:rsidRPr="00DF3EBE" w:rsidRDefault="000D09B2" w:rsidP="00BE0563">
            <w:pPr>
              <w:ind w:firstLine="427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2014  год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2015 год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2016 год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2017 год</w:t>
            </w:r>
          </w:p>
        </w:tc>
      </w:tr>
      <w:tr w:rsidR="000D09B2" w:rsidRPr="00DF3EBE" w:rsidTr="00DF3EBE">
        <w:trPr>
          <w:cantSplit/>
          <w:trHeight w:val="2407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extDirection w:val="btLr"/>
          </w:tcPr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Объемы финансирования, тыс. руб.</w:t>
            </w:r>
          </w:p>
          <w:p w:rsidR="000D09B2" w:rsidRPr="00DF3EBE" w:rsidRDefault="000D09B2" w:rsidP="00DF3EBE">
            <w:pPr>
              <w:ind w:left="113" w:right="113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Плановое значение целевого индикатора, показателя результативности </w:t>
            </w: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Эффективность (гр. 5 = гр. 4 / гр. 3) </w:t>
            </w: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Объемы финансирования, тыс. руб.</w:t>
            </w: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Плановое значение целевого индикатора, показателя результативности </w:t>
            </w: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Эффективность (гр. 8= гр. 7 / гр. 6) </w:t>
            </w: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Объемы финансирования, тыс. руб.</w:t>
            </w: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Плановое значение целевого индикатора, показателя результативности </w:t>
            </w: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Эффективность (гр. 11= гр. 10 / гр. 9) </w:t>
            </w: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Объемы финансирования, тыс. руб.</w:t>
            </w: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Плановое значение целевого индикатора, показателя результативности </w:t>
            </w: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Эффективность (гр. 14= гр. 13 / гр. 12)</w:t>
            </w: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DF3EB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D09B2" w:rsidRPr="00DF3EBE" w:rsidTr="00DF3EBE">
        <w:trPr>
          <w:trHeight w:val="33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8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right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14</w:t>
            </w:r>
          </w:p>
        </w:tc>
      </w:tr>
      <w:tr w:rsidR="000D09B2" w:rsidRPr="00DF3EBE" w:rsidTr="00DF3EBE">
        <w:trPr>
          <w:trHeight w:val="58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1.   </w:t>
            </w:r>
          </w:p>
        </w:tc>
        <w:tc>
          <w:tcPr>
            <w:tcW w:w="477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Цель 1. Обеспечение необходимых условий для повышения уровня  пожарной  безопасности в образовательных организациях, защиты жизни и здоровья обучающихся, сокращение материального ущерба, наносимого пожарами</w:t>
            </w:r>
          </w:p>
        </w:tc>
      </w:tr>
      <w:tr w:rsidR="000D09B2" w:rsidRPr="00DF3EBE" w:rsidTr="00DF3EBE">
        <w:trPr>
          <w:trHeight w:val="42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477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Задача 1.1. Создание необходимых условий для  предотвращения  гибели  и  травматизма  детей  при чрезвычайных ситуациях, связанных с пожарами                  </w:t>
            </w:r>
          </w:p>
        </w:tc>
      </w:tr>
      <w:tr w:rsidR="000D09B2" w:rsidRPr="00DF3EBE" w:rsidTr="00DF3EBE">
        <w:trPr>
          <w:trHeight w:val="253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1.1.1.</w:t>
            </w:r>
          </w:p>
        </w:tc>
        <w:tc>
          <w:tcPr>
            <w:tcW w:w="5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Приобретение огнетушителей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16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52,3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16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0,3</w:t>
            </w:r>
          </w:p>
        </w:tc>
      </w:tr>
      <w:tr w:rsidR="000D09B2" w:rsidRPr="00DF3EBE" w:rsidTr="00DF3EBE">
        <w:trPr>
          <w:trHeight w:val="23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</w:tc>
      </w:tr>
      <w:tr w:rsidR="000D09B2" w:rsidRPr="00DF3EBE" w:rsidTr="00DF3EBE">
        <w:trPr>
          <w:trHeight w:val="48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1.1.2.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Перезарядка огнетушителей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1,7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176,5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42,7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42,7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7,0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75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4,0</w:t>
            </w:r>
          </w:p>
        </w:tc>
      </w:tr>
      <w:tr w:rsidR="000D09B2" w:rsidRPr="00DF3EBE" w:rsidTr="00DF3EBE">
        <w:trPr>
          <w:trHeight w:val="41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lastRenderedPageBreak/>
              <w:t>1.1.3.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 xml:space="preserve">Приобретение дверей в </w:t>
            </w:r>
            <w:r w:rsidR="00D146C8" w:rsidRPr="00D146C8">
              <w:rPr>
                <w:noProof/>
              </w:rPr>
              <w:pict>
                <v:shape id="_x0000_s1027" type="#_x0000_t202" style="position:absolute;margin-left:247.25pt;margin-top:-30.95pt;width:76.5pt;height:21pt;z-index:251659264;mso-position-horizontal-relative:text;mso-position-vertical-relative:text" stroked="f">
                  <v:textbox>
                    <w:txbxContent>
                      <w:p w:rsidR="000D09B2" w:rsidRDefault="000D09B2" w:rsidP="00507B7C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Pr="00DF3EBE">
              <w:rPr>
                <w:sz w:val="18"/>
                <w:szCs w:val="18"/>
              </w:rPr>
              <w:t>электрощитовые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0,1</w:t>
            </w:r>
          </w:p>
        </w:tc>
      </w:tr>
      <w:tr w:rsidR="000D09B2" w:rsidRPr="00DF3EBE" w:rsidTr="00DF3EBE">
        <w:trPr>
          <w:trHeight w:val="63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1.1.4.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Приобретение пожарных кранов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0,45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0,8</w:t>
            </w:r>
          </w:p>
        </w:tc>
      </w:tr>
      <w:tr w:rsidR="000D09B2" w:rsidRPr="00DF3EBE" w:rsidTr="00DF3EBE">
        <w:trPr>
          <w:trHeight w:val="6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1.1.5.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Изготовление плана эвакуации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12,5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0,8</w:t>
            </w:r>
          </w:p>
        </w:tc>
      </w:tr>
      <w:tr w:rsidR="000D09B2" w:rsidRPr="00DF3EBE" w:rsidTr="00DF3EBE">
        <w:trPr>
          <w:trHeight w:val="58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1.1.6.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Техническое обслуживание ОПС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1093,7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b/>
                <w:bCs/>
                <w:sz w:val="18"/>
                <w:szCs w:val="18"/>
              </w:rPr>
            </w:pPr>
            <w:r w:rsidRPr="00DF3EBE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50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907,3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50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450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50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0,1</w:t>
            </w:r>
          </w:p>
        </w:tc>
      </w:tr>
      <w:tr w:rsidR="000D09B2" w:rsidRPr="00DF3EBE" w:rsidTr="00DF3EBE">
        <w:trPr>
          <w:trHeight w:val="82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1.1.7.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Замеры сопротивления изоляции (1р. в 3 года)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</w:p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0,1</w:t>
            </w:r>
          </w:p>
        </w:tc>
      </w:tr>
      <w:tr w:rsidR="000D09B2" w:rsidRPr="00DF3EBE" w:rsidTr="00DF3EBE">
        <w:trPr>
          <w:trHeight w:val="3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bCs/>
                <w:sz w:val="18"/>
                <w:szCs w:val="18"/>
              </w:rPr>
            </w:pPr>
            <w:r w:rsidRPr="00DF3EBE">
              <w:rPr>
                <w:bCs/>
                <w:sz w:val="18"/>
                <w:szCs w:val="18"/>
              </w:rPr>
              <w:t xml:space="preserve">1.2. </w:t>
            </w:r>
          </w:p>
        </w:tc>
        <w:tc>
          <w:tcPr>
            <w:tcW w:w="477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Задача 1.2. Снижение количества пожаров, сокращение материального ущерба, наносимого пожарами</w:t>
            </w:r>
          </w:p>
        </w:tc>
      </w:tr>
      <w:tr w:rsidR="000D09B2" w:rsidRPr="00DF3EBE" w:rsidTr="00DF3EBE">
        <w:trPr>
          <w:trHeight w:val="465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bCs/>
                <w:sz w:val="18"/>
                <w:szCs w:val="18"/>
              </w:rPr>
            </w:pPr>
            <w:r w:rsidRPr="00DF3EBE">
              <w:rPr>
                <w:bCs/>
                <w:sz w:val="18"/>
                <w:szCs w:val="18"/>
              </w:rPr>
              <w:t>1.2.1.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Установка системы ОПС</w:t>
            </w:r>
          </w:p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89,8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0,2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</w:tr>
      <w:tr w:rsidR="000D09B2" w:rsidRPr="00DF3EBE" w:rsidTr="00DF3EBE">
        <w:trPr>
          <w:trHeight w:val="3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bCs/>
                <w:sz w:val="18"/>
                <w:szCs w:val="18"/>
              </w:rPr>
            </w:pPr>
            <w:r w:rsidRPr="00DF3EBE">
              <w:rPr>
                <w:bCs/>
                <w:sz w:val="18"/>
                <w:szCs w:val="18"/>
              </w:rPr>
              <w:t>1.2.2.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Пропитка огнезащитная</w:t>
            </w:r>
          </w:p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33,9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</w:tr>
      <w:tr w:rsidR="000D09B2" w:rsidRPr="00DF3EBE" w:rsidTr="00DF3EBE">
        <w:trPr>
          <w:trHeight w:val="45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bCs/>
                <w:sz w:val="18"/>
                <w:szCs w:val="18"/>
              </w:rPr>
            </w:pPr>
            <w:r w:rsidRPr="00DF3EBE">
              <w:rPr>
                <w:bCs/>
                <w:sz w:val="18"/>
                <w:szCs w:val="18"/>
              </w:rPr>
              <w:t>1.2.3.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Приобретение межэтажных дверей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85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0,1</w:t>
            </w:r>
          </w:p>
        </w:tc>
      </w:tr>
      <w:tr w:rsidR="000D09B2" w:rsidRPr="00DF3EBE" w:rsidTr="00DF3EBE">
        <w:trPr>
          <w:trHeight w:val="40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bCs/>
                <w:sz w:val="18"/>
                <w:szCs w:val="18"/>
              </w:rPr>
            </w:pPr>
            <w:r w:rsidRPr="00DF3EBE">
              <w:rPr>
                <w:bCs/>
                <w:sz w:val="18"/>
                <w:szCs w:val="18"/>
              </w:rPr>
              <w:t>1.2.4.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Установка доводчиков и уплотнителей в притворах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10,6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3,8</w:t>
            </w:r>
          </w:p>
        </w:tc>
      </w:tr>
      <w:tr w:rsidR="000D09B2" w:rsidRPr="00DF3EBE" w:rsidTr="00DF3EBE">
        <w:trPr>
          <w:trHeight w:val="43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bCs/>
                <w:sz w:val="18"/>
                <w:szCs w:val="18"/>
              </w:rPr>
            </w:pPr>
            <w:r w:rsidRPr="00DF3EBE">
              <w:rPr>
                <w:bCs/>
                <w:sz w:val="18"/>
                <w:szCs w:val="18"/>
              </w:rPr>
              <w:t>1.2.5.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Накопит</w:t>
            </w:r>
          </w:p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льная емкость для воды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150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</w:tr>
      <w:tr w:rsidR="000D09B2" w:rsidRPr="00DF3EBE" w:rsidTr="00DF3EBE">
        <w:trPr>
          <w:trHeight w:val="68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bCs/>
                <w:sz w:val="18"/>
                <w:szCs w:val="18"/>
              </w:rPr>
            </w:pPr>
            <w:r w:rsidRPr="00DF3EBE">
              <w:rPr>
                <w:bCs/>
                <w:sz w:val="18"/>
                <w:szCs w:val="18"/>
              </w:rPr>
              <w:t>1.2.6.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Проведение инструмента</w:t>
            </w:r>
          </w:p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льных исследований по компьютер</w:t>
            </w:r>
          </w:p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ным классам</w:t>
            </w:r>
          </w:p>
          <w:p w:rsidR="000D09B2" w:rsidRPr="00DF3EBE" w:rsidRDefault="000D09B2" w:rsidP="00BE0563">
            <w:pPr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60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317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5,3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317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253,6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317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9B2" w:rsidRPr="00DF3EBE" w:rsidRDefault="000D09B2" w:rsidP="00BE0563">
            <w:pPr>
              <w:jc w:val="center"/>
              <w:rPr>
                <w:sz w:val="18"/>
                <w:szCs w:val="18"/>
              </w:rPr>
            </w:pPr>
            <w:r w:rsidRPr="00DF3EBE">
              <w:rPr>
                <w:sz w:val="18"/>
                <w:szCs w:val="18"/>
              </w:rPr>
              <w:t>1,3</w:t>
            </w:r>
          </w:p>
        </w:tc>
      </w:tr>
    </w:tbl>
    <w:p w:rsidR="000D09B2" w:rsidRPr="0012499A" w:rsidRDefault="000D09B2" w:rsidP="00271E68">
      <w:pPr>
        <w:ind w:left="-142" w:right="-568"/>
      </w:pPr>
      <w:r>
        <w:rPr>
          <w:sz w:val="24"/>
          <w:szCs w:val="24"/>
        </w:rPr>
        <w:t>И.о. начальника о</w:t>
      </w:r>
      <w:r w:rsidRPr="00E95E6E">
        <w:rPr>
          <w:sz w:val="24"/>
          <w:szCs w:val="24"/>
        </w:rPr>
        <w:t>тдела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Г.С. Александрова</w:t>
      </w:r>
      <w:r>
        <w:tab/>
      </w:r>
    </w:p>
    <w:sectPr w:rsidR="000D09B2" w:rsidRPr="0012499A" w:rsidSect="00507B7C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C3D" w:rsidRDefault="008A5C3D" w:rsidP="00424A5D">
      <w:r>
        <w:separator/>
      </w:r>
    </w:p>
  </w:endnote>
  <w:endnote w:type="continuationSeparator" w:id="1">
    <w:p w:rsidR="008A5C3D" w:rsidRDefault="008A5C3D" w:rsidP="0042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C3D" w:rsidRDefault="008A5C3D" w:rsidP="00424A5D">
      <w:r>
        <w:separator/>
      </w:r>
    </w:p>
  </w:footnote>
  <w:footnote w:type="continuationSeparator" w:id="1">
    <w:p w:rsidR="008A5C3D" w:rsidRDefault="008A5C3D" w:rsidP="00424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B2" w:rsidRDefault="00D146C8" w:rsidP="00A86357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D09B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D09B2" w:rsidRDefault="000D09B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B2" w:rsidRDefault="00D146C8" w:rsidP="00A86357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D09B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D77AE">
      <w:rPr>
        <w:rStyle w:val="ab"/>
        <w:noProof/>
      </w:rPr>
      <w:t>10</w:t>
    </w:r>
    <w:r>
      <w:rPr>
        <w:rStyle w:val="ab"/>
      </w:rPr>
      <w:fldChar w:fldCharType="end"/>
    </w:r>
  </w:p>
  <w:p w:rsidR="000D09B2" w:rsidRDefault="000D09B2" w:rsidP="00271E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9CA"/>
    <w:multiLevelType w:val="multilevel"/>
    <w:tmpl w:val="B61033FE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11FF20A5"/>
    <w:multiLevelType w:val="hybridMultilevel"/>
    <w:tmpl w:val="8640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B7BEC"/>
    <w:multiLevelType w:val="hybridMultilevel"/>
    <w:tmpl w:val="D0280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E19D6"/>
    <w:multiLevelType w:val="hybridMultilevel"/>
    <w:tmpl w:val="D9DC45A8"/>
    <w:lvl w:ilvl="0" w:tplc="D0E46DA6">
      <w:start w:val="1"/>
      <w:numFmt w:val="decimal"/>
      <w:lvlText w:val="%1."/>
      <w:lvlJc w:val="left"/>
      <w:pPr>
        <w:ind w:left="5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  <w:rPr>
        <w:rFonts w:cs="Times New Roman"/>
      </w:rPr>
    </w:lvl>
  </w:abstractNum>
  <w:abstractNum w:abstractNumId="4">
    <w:nsid w:val="3BF867E2"/>
    <w:multiLevelType w:val="hybridMultilevel"/>
    <w:tmpl w:val="524E0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156D68"/>
    <w:multiLevelType w:val="hybridMultilevel"/>
    <w:tmpl w:val="B5505B98"/>
    <w:lvl w:ilvl="0" w:tplc="8EC243D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1A5194"/>
    <w:multiLevelType w:val="multilevel"/>
    <w:tmpl w:val="C1C639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7">
    <w:nsid w:val="45EA5882"/>
    <w:multiLevelType w:val="multilevel"/>
    <w:tmpl w:val="7DEC3E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8">
    <w:nsid w:val="4B6B041E"/>
    <w:multiLevelType w:val="hybridMultilevel"/>
    <w:tmpl w:val="57DAACB2"/>
    <w:lvl w:ilvl="0" w:tplc="B04A759E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B5705B"/>
    <w:multiLevelType w:val="hybridMultilevel"/>
    <w:tmpl w:val="877E8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468DD"/>
    <w:multiLevelType w:val="hybridMultilevel"/>
    <w:tmpl w:val="E65AB5D6"/>
    <w:lvl w:ilvl="0" w:tplc="94AABBF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66261710"/>
    <w:multiLevelType w:val="hybridMultilevel"/>
    <w:tmpl w:val="B32C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25D8D"/>
    <w:multiLevelType w:val="hybridMultilevel"/>
    <w:tmpl w:val="BEE2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4C7C30"/>
    <w:multiLevelType w:val="hybridMultilevel"/>
    <w:tmpl w:val="87D69CA8"/>
    <w:lvl w:ilvl="0" w:tplc="D51AD9C2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784006E4"/>
    <w:multiLevelType w:val="hybridMultilevel"/>
    <w:tmpl w:val="FA8A050A"/>
    <w:lvl w:ilvl="0" w:tplc="0F78E33C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8"/>
  </w:num>
  <w:num w:numId="5">
    <w:abstractNumId w:val="4"/>
  </w:num>
  <w:num w:numId="6">
    <w:abstractNumId w:val="13"/>
  </w:num>
  <w:num w:numId="7">
    <w:abstractNumId w:val="3"/>
  </w:num>
  <w:num w:numId="8">
    <w:abstractNumId w:val="12"/>
  </w:num>
  <w:num w:numId="9">
    <w:abstractNumId w:val="10"/>
  </w:num>
  <w:num w:numId="10">
    <w:abstractNumId w:val="1"/>
  </w:num>
  <w:num w:numId="11">
    <w:abstractNumId w:val="2"/>
  </w:num>
  <w:num w:numId="12">
    <w:abstractNumId w:val="5"/>
  </w:num>
  <w:num w:numId="13">
    <w:abstractNumId w:val="9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37B"/>
    <w:rsid w:val="00003A7C"/>
    <w:rsid w:val="00004783"/>
    <w:rsid w:val="00011602"/>
    <w:rsid w:val="000440A0"/>
    <w:rsid w:val="00056EE3"/>
    <w:rsid w:val="000C65B5"/>
    <w:rsid w:val="000D09B2"/>
    <w:rsid w:val="000D7DC5"/>
    <w:rsid w:val="000E4D63"/>
    <w:rsid w:val="000E607E"/>
    <w:rsid w:val="0010670C"/>
    <w:rsid w:val="0012499A"/>
    <w:rsid w:val="00130F81"/>
    <w:rsid w:val="00150ECC"/>
    <w:rsid w:val="00172B02"/>
    <w:rsid w:val="001950A8"/>
    <w:rsid w:val="001B77BA"/>
    <w:rsid w:val="001E223D"/>
    <w:rsid w:val="00213208"/>
    <w:rsid w:val="002238ED"/>
    <w:rsid w:val="00242B66"/>
    <w:rsid w:val="00271E68"/>
    <w:rsid w:val="002824C5"/>
    <w:rsid w:val="002C4D7C"/>
    <w:rsid w:val="00306826"/>
    <w:rsid w:val="00312811"/>
    <w:rsid w:val="00336CA7"/>
    <w:rsid w:val="00341B75"/>
    <w:rsid w:val="00362CC7"/>
    <w:rsid w:val="00364C58"/>
    <w:rsid w:val="003838BF"/>
    <w:rsid w:val="003C3650"/>
    <w:rsid w:val="003C7A8D"/>
    <w:rsid w:val="003E21DF"/>
    <w:rsid w:val="003F5181"/>
    <w:rsid w:val="00424A5D"/>
    <w:rsid w:val="00436763"/>
    <w:rsid w:val="004C3EE9"/>
    <w:rsid w:val="004D65BF"/>
    <w:rsid w:val="004E6AB5"/>
    <w:rsid w:val="004F6F7F"/>
    <w:rsid w:val="00507B7C"/>
    <w:rsid w:val="00540221"/>
    <w:rsid w:val="005A7BEA"/>
    <w:rsid w:val="005D77AE"/>
    <w:rsid w:val="006630D4"/>
    <w:rsid w:val="006E784B"/>
    <w:rsid w:val="00704D4F"/>
    <w:rsid w:val="00710515"/>
    <w:rsid w:val="00727608"/>
    <w:rsid w:val="00762F28"/>
    <w:rsid w:val="00797340"/>
    <w:rsid w:val="007E5A4C"/>
    <w:rsid w:val="008305F3"/>
    <w:rsid w:val="0085032B"/>
    <w:rsid w:val="00854783"/>
    <w:rsid w:val="008A5C3D"/>
    <w:rsid w:val="008C11AA"/>
    <w:rsid w:val="00901F21"/>
    <w:rsid w:val="00916E24"/>
    <w:rsid w:val="00920397"/>
    <w:rsid w:val="009254DB"/>
    <w:rsid w:val="00936730"/>
    <w:rsid w:val="00943669"/>
    <w:rsid w:val="00956686"/>
    <w:rsid w:val="00975889"/>
    <w:rsid w:val="009D7B42"/>
    <w:rsid w:val="00A027F2"/>
    <w:rsid w:val="00A25CD2"/>
    <w:rsid w:val="00A70683"/>
    <w:rsid w:val="00A7325C"/>
    <w:rsid w:val="00A8095A"/>
    <w:rsid w:val="00A86357"/>
    <w:rsid w:val="00A86C27"/>
    <w:rsid w:val="00AD5795"/>
    <w:rsid w:val="00AD6D21"/>
    <w:rsid w:val="00AF3257"/>
    <w:rsid w:val="00B078D2"/>
    <w:rsid w:val="00B22728"/>
    <w:rsid w:val="00B330A7"/>
    <w:rsid w:val="00B43376"/>
    <w:rsid w:val="00BE0563"/>
    <w:rsid w:val="00BE095F"/>
    <w:rsid w:val="00BE2FBE"/>
    <w:rsid w:val="00C201F3"/>
    <w:rsid w:val="00C20EB4"/>
    <w:rsid w:val="00C24468"/>
    <w:rsid w:val="00C3220A"/>
    <w:rsid w:val="00C33B89"/>
    <w:rsid w:val="00C7466F"/>
    <w:rsid w:val="00CD007B"/>
    <w:rsid w:val="00D1419D"/>
    <w:rsid w:val="00D146C8"/>
    <w:rsid w:val="00D24D5C"/>
    <w:rsid w:val="00D6474B"/>
    <w:rsid w:val="00D66BFF"/>
    <w:rsid w:val="00DA0D78"/>
    <w:rsid w:val="00DB5D0B"/>
    <w:rsid w:val="00DC790D"/>
    <w:rsid w:val="00DD5E23"/>
    <w:rsid w:val="00DF3EBE"/>
    <w:rsid w:val="00E053F6"/>
    <w:rsid w:val="00E31F68"/>
    <w:rsid w:val="00E45FE2"/>
    <w:rsid w:val="00E75457"/>
    <w:rsid w:val="00E75A8B"/>
    <w:rsid w:val="00E95E6E"/>
    <w:rsid w:val="00EC51F5"/>
    <w:rsid w:val="00ED4B60"/>
    <w:rsid w:val="00F00197"/>
    <w:rsid w:val="00F0437B"/>
    <w:rsid w:val="00F06AB5"/>
    <w:rsid w:val="00FA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7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0437B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4C3EE9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0437B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437B"/>
    <w:rPr>
      <w:rFonts w:ascii="Arial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C3EE9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0437B"/>
    <w:rPr>
      <w:rFonts w:ascii="Arial" w:hAnsi="Arial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424A5D"/>
    <w:pPr>
      <w:spacing w:before="30" w:after="30"/>
    </w:pPr>
  </w:style>
  <w:style w:type="paragraph" w:styleId="a4">
    <w:name w:val="header"/>
    <w:basedOn w:val="a"/>
    <w:link w:val="a5"/>
    <w:uiPriority w:val="99"/>
    <w:rsid w:val="00424A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424A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75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75457"/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D6474B"/>
    <w:pPr>
      <w:ind w:left="720"/>
      <w:contextualSpacing/>
    </w:pPr>
  </w:style>
  <w:style w:type="paragraph" w:styleId="a9">
    <w:name w:val="Balloon Text"/>
    <w:basedOn w:val="a"/>
    <w:link w:val="aa"/>
    <w:uiPriority w:val="99"/>
    <w:rsid w:val="00E053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E053F6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547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47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547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C3E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uiPriority w:val="99"/>
    <w:rsid w:val="004C3EE9"/>
    <w:rPr>
      <w:rFonts w:cs="Times New Roman"/>
    </w:rPr>
  </w:style>
  <w:style w:type="character" w:styleId="ac">
    <w:name w:val="annotation reference"/>
    <w:basedOn w:val="a0"/>
    <w:uiPriority w:val="99"/>
    <w:rsid w:val="004C3EE9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4C3EE9"/>
  </w:style>
  <w:style w:type="character" w:customStyle="1" w:styleId="ae">
    <w:name w:val="Текст примечания Знак"/>
    <w:basedOn w:val="a0"/>
    <w:link w:val="ad"/>
    <w:uiPriority w:val="99"/>
    <w:locked/>
    <w:rsid w:val="004C3EE9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4C3EE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4C3EE9"/>
    <w:rPr>
      <w:b/>
      <w:bCs/>
    </w:rPr>
  </w:style>
  <w:style w:type="character" w:styleId="af1">
    <w:name w:val="Hyperlink"/>
    <w:basedOn w:val="a0"/>
    <w:uiPriority w:val="99"/>
    <w:rsid w:val="004C3EE9"/>
    <w:rPr>
      <w:rFonts w:cs="Times New Roman"/>
      <w:color w:val="0000FF"/>
      <w:u w:val="single"/>
    </w:rPr>
  </w:style>
  <w:style w:type="paragraph" w:customStyle="1" w:styleId="af2">
    <w:name w:val="Знак Знак Знак"/>
    <w:basedOn w:val="a"/>
    <w:uiPriority w:val="99"/>
    <w:rsid w:val="004C3EE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3">
    <w:name w:val="Не вступил в силу"/>
    <w:basedOn w:val="a0"/>
    <w:uiPriority w:val="99"/>
    <w:rsid w:val="004C3EE9"/>
    <w:rPr>
      <w:rFonts w:cs="Times New Roman"/>
      <w:color w:val="008080"/>
      <w:sz w:val="22"/>
      <w:szCs w:val="22"/>
    </w:rPr>
  </w:style>
  <w:style w:type="paragraph" w:customStyle="1" w:styleId="11">
    <w:name w:val="Обычный1"/>
    <w:uiPriority w:val="99"/>
    <w:rsid w:val="004C3EE9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af4">
    <w:name w:val="Знак"/>
    <w:basedOn w:val="a"/>
    <w:uiPriority w:val="99"/>
    <w:rsid w:val="004C3E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4C3EE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04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2150</Words>
  <Characters>12256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2015-02-25T06:31:00Z</cp:lastPrinted>
  <dcterms:created xsi:type="dcterms:W3CDTF">2016-04-14T06:47:00Z</dcterms:created>
  <dcterms:modified xsi:type="dcterms:W3CDTF">2016-04-14T06:47:00Z</dcterms:modified>
</cp:coreProperties>
</file>